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02" w:rsidRDefault="00701802" w:rsidP="007018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</w:t>
      </w:r>
      <w:proofErr w:type="gramStart"/>
      <w:r>
        <w:rPr>
          <w:rFonts w:ascii="Times New Roman" w:hAnsi="Times New Roman" w:cs="Times New Roman"/>
        </w:rPr>
        <w:t>обучение по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tt-RU"/>
        </w:rPr>
        <w:t>физической кул</w:t>
      </w:r>
      <w:proofErr w:type="spellStart"/>
      <w:r>
        <w:rPr>
          <w:rFonts w:ascii="Times New Roman" w:hAnsi="Times New Roman" w:cs="Times New Roman"/>
        </w:rPr>
        <w:t>ьтуре</w:t>
      </w:r>
      <w:proofErr w:type="spellEnd"/>
      <w:r>
        <w:rPr>
          <w:rFonts w:ascii="Times New Roman" w:hAnsi="Times New Roman" w:cs="Times New Roman"/>
        </w:rPr>
        <w:t xml:space="preserve">  в 3классе МБОУ «</w:t>
      </w:r>
      <w:proofErr w:type="spellStart"/>
      <w:r>
        <w:rPr>
          <w:rFonts w:ascii="Times New Roman" w:hAnsi="Times New Roman" w:cs="Times New Roman"/>
        </w:rPr>
        <w:t>Кулле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Киминская</w:t>
      </w:r>
      <w:proofErr w:type="spellEnd"/>
      <w:r>
        <w:rPr>
          <w:rFonts w:ascii="Times New Roman" w:hAnsi="Times New Roman" w:cs="Times New Roman"/>
        </w:rPr>
        <w:t xml:space="preserve">  ООШ»</w:t>
      </w:r>
    </w:p>
    <w:tbl>
      <w:tblPr>
        <w:tblStyle w:val="a4"/>
        <w:tblW w:w="16160" w:type="dxa"/>
        <w:tblInd w:w="-743" w:type="dxa"/>
        <w:tblLayout w:type="fixed"/>
        <w:tblLook w:val="04A0"/>
      </w:tblPr>
      <w:tblGrid>
        <w:gridCol w:w="378"/>
        <w:gridCol w:w="1605"/>
        <w:gridCol w:w="5105"/>
        <w:gridCol w:w="3828"/>
        <w:gridCol w:w="3402"/>
        <w:gridCol w:w="1842"/>
      </w:tblGrid>
      <w:tr w:rsidR="00511F0C" w:rsidTr="00511F0C">
        <w:trPr>
          <w:trHeight w:val="141"/>
        </w:trPr>
        <w:tc>
          <w:tcPr>
            <w:tcW w:w="378" w:type="dxa"/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5" w:type="dxa"/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5105" w:type="dxa"/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</w:t>
            </w:r>
          </w:p>
        </w:tc>
        <w:tc>
          <w:tcPr>
            <w:tcW w:w="3828" w:type="dxa"/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3402" w:type="dxa"/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</w:t>
            </w:r>
          </w:p>
        </w:tc>
        <w:tc>
          <w:tcPr>
            <w:tcW w:w="1842" w:type="dxa"/>
            <w:hideMark/>
          </w:tcPr>
          <w:p w:rsidR="00511F0C" w:rsidRDefault="00511F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511F0C" w:rsidTr="00511F0C">
        <w:trPr>
          <w:trHeight w:val="141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6D" w:rsidRPr="000A215D" w:rsidRDefault="00CB5C6D" w:rsidP="00CB5C6D">
            <w:pPr>
              <w:ind w:hanging="11"/>
              <w:rPr>
                <w:rFonts w:ascii="Times New Roman" w:hAnsi="Times New Roman"/>
                <w:sz w:val="24"/>
                <w:szCs w:val="24"/>
              </w:rPr>
            </w:pPr>
            <w:r w:rsidRPr="000A215D">
              <w:rPr>
                <w:rFonts w:ascii="Times New Roman" w:hAnsi="Times New Roman"/>
                <w:b/>
                <w:sz w:val="24"/>
                <w:szCs w:val="24"/>
              </w:rPr>
              <w:t>Ловля и передача мяча в движении в треуголь</w:t>
            </w:r>
            <w:r w:rsidRPr="000A215D">
              <w:rPr>
                <w:rFonts w:ascii="Times New Roman" w:hAnsi="Times New Roman"/>
                <w:b/>
                <w:sz w:val="24"/>
                <w:szCs w:val="24"/>
              </w:rPr>
              <w:softHyphen/>
              <w:t>никах</w:t>
            </w:r>
            <w:r w:rsidRPr="000A2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11F0C" w:rsidRDefault="00CB5C6D" w:rsidP="00CB5C6D">
            <w:r w:rsidRPr="000A215D">
              <w:rPr>
                <w:rFonts w:ascii="Times New Roman" w:hAnsi="Times New Roman"/>
                <w:b/>
                <w:sz w:val="24"/>
                <w:szCs w:val="24"/>
              </w:rPr>
              <w:t>Игра «Мяч — ловцу». Игра в мини-баскетбол</w:t>
            </w:r>
            <w:r>
              <w:t xml:space="preserve"> 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Default="00792928">
            <w:pPr>
              <w:shd w:val="clear" w:color="auto" w:fill="FFFFFF"/>
              <w:jc w:val="center"/>
            </w:pPr>
            <w:hyperlink r:id="rId4" w:history="1">
              <w:r>
                <w:rPr>
                  <w:rStyle w:val="a3"/>
                </w:rPr>
                <w:t>https://www.youtube.com/watch?v=eUzUpzVPs6A&amp;feature=emb_rel_pause</w:t>
              </w:r>
            </w:hyperlink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Упражняться  с баскетбольным мячом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Default="00511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Знать правило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Default="00792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511F0C">
              <w:rPr>
                <w:rFonts w:ascii="Times New Roman" w:hAnsi="Times New Roman" w:cs="Times New Roman"/>
              </w:rPr>
              <w:t>.04.20</w:t>
            </w:r>
          </w:p>
        </w:tc>
      </w:tr>
      <w:tr w:rsidR="00511F0C" w:rsidTr="00511F0C">
        <w:trPr>
          <w:trHeight w:val="141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6D" w:rsidRPr="00D91676" w:rsidRDefault="00511F0C" w:rsidP="00CB5C6D">
            <w:pPr>
              <w:ind w:firstLine="5"/>
              <w:rPr>
                <w:rStyle w:val="FontStyle22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5C6D" w:rsidRPr="00D91676">
              <w:rPr>
                <w:rStyle w:val="FontStyle18"/>
                <w:rFonts w:ascii="Times New Roman" w:hAnsi="Times New Roman"/>
                <w:sz w:val="24"/>
                <w:szCs w:val="24"/>
              </w:rPr>
              <w:t>Ведение мяча с изменением скорости</w:t>
            </w:r>
            <w:r w:rsidR="00CB5C6D" w:rsidRPr="00D91676">
              <w:rPr>
                <w:rStyle w:val="FontStyle22"/>
                <w:bCs/>
                <w:sz w:val="24"/>
                <w:szCs w:val="24"/>
              </w:rPr>
              <w:t xml:space="preserve"> </w:t>
            </w:r>
          </w:p>
          <w:p w:rsidR="00511F0C" w:rsidRDefault="00511F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11F0C" w:rsidRDefault="00511F0C"/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BE7" w:rsidRDefault="00BA6BE7" w:rsidP="00BA6BE7">
            <w:pPr>
              <w:shd w:val="clear" w:color="auto" w:fill="FFFFFF"/>
            </w:pPr>
          </w:p>
          <w:p w:rsidR="00BA6BE7" w:rsidRDefault="00BA6BE7" w:rsidP="00BA6BE7">
            <w:pPr>
              <w:shd w:val="clear" w:color="auto" w:fill="FFFFFF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38400" cy="1609725"/>
                  <wp:effectExtent l="19050" t="0" r="0" b="0"/>
                  <wp:docPr id="2" name="Рисунок 1" descr="https://mypresentation.ru/documents_6/397b9e8c1f9c22014dac3eabccff4168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ypresentation.ru/documents_6/397b9e8c1f9c22014dac3eabccff4168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387" cy="1612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6BE7" w:rsidRDefault="00BA6BE7">
            <w:pPr>
              <w:shd w:val="clear" w:color="auto" w:fill="FFFFFF"/>
              <w:jc w:val="center"/>
            </w:pPr>
          </w:p>
          <w:p w:rsidR="00BA6BE7" w:rsidRDefault="00BA6BE7" w:rsidP="00BA6BE7">
            <w:pPr>
              <w:shd w:val="clear" w:color="auto" w:fill="FFFFFF"/>
            </w:pPr>
          </w:p>
          <w:p w:rsidR="00511F0C" w:rsidRPr="00F17FF2" w:rsidRDefault="003A71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proofErr w:type="gramStart"/>
              <w:r>
                <w:rPr>
                  <w:rStyle w:val="a3"/>
                </w:rPr>
                <w:t>https://yandex.ru/video/preview/?filmId=7300754198380436155&amp;text=%D0%B2%D0%B5%D0%B4%D0%B5%D0%BD%D0%B8%D0%B</w:t>
              </w:r>
              <w:r>
                <w:rPr>
                  <w:rStyle w:val="a3"/>
                </w:rPr>
                <w:t>5</w:t>
              </w:r>
              <w:r>
                <w:rPr>
                  <w:rStyle w:val="a3"/>
                </w:rPr>
                <w:t>+%D0%BC%D1%8F%D1%87%D0%B0+%D1%81+%D0%B8%D0%B7%D0%BC%D0%B5%D0%BD%D0%B5%D0%BD%D0%B8%D0%B5%D0%BC+%D1%81%D0%BA%D0%BE%D1%80</w:t>
              </w:r>
              <w:proofErr w:type="gramEnd"/>
              <w:r>
                <w:rPr>
                  <w:rStyle w:val="a3"/>
                </w:rPr>
                <w:t>%D0%BE%D1%81%D1%82%D0%B8+%D0%BA%D0%B0%D1%80%D1%82%D0%B8%D0%BD%D0%BA%D0%B8</w:t>
              </w:r>
            </w:hyperlink>
          </w:p>
          <w:p w:rsidR="00511F0C" w:rsidRPr="00F17FF2" w:rsidRDefault="00511F0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1F0C" w:rsidRPr="00F17FF2" w:rsidRDefault="00511F0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B2A1A"/>
                <w:sz w:val="18"/>
                <w:szCs w:val="18"/>
                <w:shd w:val="clear" w:color="auto" w:fill="AFF8FC"/>
              </w:rPr>
            </w:pPr>
          </w:p>
          <w:p w:rsidR="00511F0C" w:rsidRPr="00F17FF2" w:rsidRDefault="00511F0C" w:rsidP="003A71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6F673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Смотреть видео</w:t>
            </w:r>
          </w:p>
          <w:p w:rsidR="00A26DCE" w:rsidRDefault="00A26DC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 w:rsidP="00BA6B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Упражняться в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едение мяча с изменением </w:t>
            </w:r>
            <w:r w:rsidR="00BA6BE7">
              <w:rPr>
                <w:rFonts w:ascii="Times New Roman" w:hAnsi="Times New Roman"/>
                <w:sz w:val="24"/>
                <w:szCs w:val="24"/>
              </w:rPr>
              <w:t>скорости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Default="00792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11F0C">
              <w:rPr>
                <w:rFonts w:ascii="Times New Roman" w:hAnsi="Times New Roman" w:cs="Times New Roman"/>
              </w:rPr>
              <w:t>.04.20</w:t>
            </w:r>
          </w:p>
        </w:tc>
      </w:tr>
      <w:tr w:rsidR="00511F0C" w:rsidTr="00511F0C">
        <w:trPr>
          <w:trHeight w:val="2627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6D" w:rsidRPr="00D91676" w:rsidRDefault="00511F0C" w:rsidP="00CB5C6D">
            <w:pPr>
              <w:ind w:firstLine="5"/>
              <w:rPr>
                <w:rStyle w:val="FontStyle22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71A4">
              <w:rPr>
                <w:rStyle w:val="FontStyle22"/>
                <w:bCs/>
                <w:sz w:val="24"/>
                <w:szCs w:val="24"/>
              </w:rPr>
              <w:t>Ведение мяча с изменением скорости. Бросок двумя руками от груди. ОРУ. Игра «Мяч соседу». Игра в мини-баскетбол</w:t>
            </w:r>
          </w:p>
          <w:p w:rsidR="00511F0C" w:rsidRDefault="00511F0C"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00" w:rsidRDefault="000D7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1F0C" w:rsidRDefault="003A71A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1A4">
              <w:rPr>
                <w:rFonts w:ascii="Times New Roman" w:hAnsi="Times New Roman" w:cs="Times New Roman"/>
                <w:sz w:val="18"/>
                <w:szCs w:val="18"/>
              </w:rPr>
              <w:drawing>
                <wp:inline distT="0" distB="0" distL="0" distR="0">
                  <wp:extent cx="2362199" cy="1771650"/>
                  <wp:effectExtent l="19050" t="0" r="1" b="0"/>
                  <wp:docPr id="1" name="Рисунок 13" descr="http://900igr.net/up/datai/208055/0003-003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900igr.net/up/datai/208055/0003-003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199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7200" w:rsidRDefault="000D7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7200" w:rsidRDefault="000D7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proofErr w:type="gramStart"/>
              <w:r>
                <w:rPr>
                  <w:rStyle w:val="a3"/>
                </w:rPr>
                <w:t>https://yandex.ru/video/search?text=%D0%BE%D0%B1%D1%89%D0%B5%D1%80%D0%B0%D0%B7%D0%B2%D0%B8%D0%B2%D0%B0%D1%8E%D1%89%D0%B8%D0%B5%20%D1%83%D0%BF%D1%80%D0%B0%D0%B6%D0%BD%D0%B5%D0%BD%D0%B8%D1%8F%20%D0%B4</w:t>
              </w:r>
              <w:proofErr w:type="gramEnd"/>
              <w:r>
                <w:rPr>
                  <w:rStyle w:val="a3"/>
                </w:rPr>
                <w:t>%</w:t>
              </w:r>
              <w:proofErr w:type="gramStart"/>
              <w:r>
                <w:rPr>
                  <w:rStyle w:val="a3"/>
                </w:rPr>
                <w:t>D0%BB%D1%8F%20%D0%B4%D0%B5%D1%82%D0%B5%D0%B9%20%D0%BC%D0%B</w:t>
              </w:r>
              <w:r>
                <w:rPr>
                  <w:rStyle w:val="a3"/>
                </w:rPr>
                <w:t>B</w:t>
              </w:r>
              <w:r>
                <w:rPr>
                  <w:rStyle w:val="a3"/>
                </w:rPr>
                <w:t>%D0%B0%D0%B4%D1%88%D0%B5%D0%B3%D0%BE%20%D1%88%D0%BA%D0%BE%D0%BB%D1%8C%D0%BD%D0%BE%D0%B3%D0%BE%20%D0%B2%D0%BE%D0%B7%D1%80</w:t>
              </w:r>
              <w:proofErr w:type="gramEnd"/>
              <w:r>
                <w:rPr>
                  <w:rStyle w:val="a3"/>
                </w:rPr>
                <w:t>%D0%B0%D1%81%D1%82%D0%B0</w:t>
              </w:r>
            </w:hyperlink>
          </w:p>
          <w:p w:rsidR="000D7200" w:rsidRPr="00F17FF2" w:rsidRDefault="000D720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F0C" w:rsidRDefault="00511F0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Запомнить ОРУ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F0C" w:rsidRDefault="007929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  <w:r w:rsidR="00511F0C">
              <w:rPr>
                <w:rFonts w:ascii="Times New Roman" w:hAnsi="Times New Roman" w:cs="Times New Roman"/>
              </w:rPr>
              <w:t>04.20</w:t>
            </w:r>
          </w:p>
        </w:tc>
      </w:tr>
    </w:tbl>
    <w:p w:rsidR="00701802" w:rsidRDefault="00701802" w:rsidP="00701802">
      <w:pPr>
        <w:spacing w:before="100" w:beforeAutospacing="1" w:after="270" w:line="240" w:lineRule="auto"/>
        <w:rPr>
          <w:rFonts w:ascii="Verdana" w:eastAsia="Times New Roman" w:hAnsi="Verdana" w:cs="Times New Roman"/>
          <w:bCs/>
          <w:color w:val="000000"/>
          <w:sz w:val="27"/>
          <w:lang w:val="tt-RU"/>
        </w:rPr>
      </w:pPr>
    </w:p>
    <w:p w:rsidR="00701802" w:rsidRDefault="00701802" w:rsidP="00701802"/>
    <w:p w:rsidR="00701802" w:rsidRDefault="00701802" w:rsidP="00701802"/>
    <w:p w:rsidR="00DB643F" w:rsidRDefault="00DB643F"/>
    <w:sectPr w:rsidR="00DB643F" w:rsidSect="0070180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1802"/>
    <w:rsid w:val="00021BE7"/>
    <w:rsid w:val="000D7200"/>
    <w:rsid w:val="0025115C"/>
    <w:rsid w:val="00326CA4"/>
    <w:rsid w:val="003A71A4"/>
    <w:rsid w:val="00511F0C"/>
    <w:rsid w:val="006A0AA3"/>
    <w:rsid w:val="006D567C"/>
    <w:rsid w:val="006F6731"/>
    <w:rsid w:val="00701802"/>
    <w:rsid w:val="00790FFD"/>
    <w:rsid w:val="00792928"/>
    <w:rsid w:val="007D72A7"/>
    <w:rsid w:val="008328E4"/>
    <w:rsid w:val="00861FF1"/>
    <w:rsid w:val="008F431C"/>
    <w:rsid w:val="009621B7"/>
    <w:rsid w:val="009C371A"/>
    <w:rsid w:val="009D4C8D"/>
    <w:rsid w:val="00A26DCE"/>
    <w:rsid w:val="00B611C9"/>
    <w:rsid w:val="00BA6BE7"/>
    <w:rsid w:val="00BE6C29"/>
    <w:rsid w:val="00CB5C6D"/>
    <w:rsid w:val="00DB643F"/>
    <w:rsid w:val="00DE2FBB"/>
    <w:rsid w:val="00F1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1802"/>
    <w:rPr>
      <w:color w:val="0000FF"/>
      <w:u w:val="single"/>
    </w:rPr>
  </w:style>
  <w:style w:type="table" w:styleId="a4">
    <w:name w:val="Table Grid"/>
    <w:basedOn w:val="a1"/>
    <w:uiPriority w:val="59"/>
    <w:rsid w:val="007018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70180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0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FFD"/>
    <w:rPr>
      <w:rFonts w:ascii="Tahoma" w:hAnsi="Tahoma" w:cs="Tahoma"/>
      <w:sz w:val="16"/>
      <w:szCs w:val="16"/>
    </w:rPr>
  </w:style>
  <w:style w:type="character" w:customStyle="1" w:styleId="FontStyle18">
    <w:name w:val="Font Style18"/>
    <w:uiPriority w:val="99"/>
    <w:rsid w:val="00CB5C6D"/>
    <w:rPr>
      <w:rFonts w:ascii="Tahoma" w:hAnsi="Tahoma"/>
      <w:b/>
      <w:sz w:val="28"/>
    </w:rPr>
  </w:style>
  <w:style w:type="character" w:customStyle="1" w:styleId="FontStyle22">
    <w:name w:val="Font Style22"/>
    <w:uiPriority w:val="99"/>
    <w:rsid w:val="00CB5C6D"/>
    <w:rPr>
      <w:rFonts w:ascii="Times New Roman" w:hAnsi="Times New Roman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BE%D0%B1%D1%89%D0%B5%D1%80%D0%B0%D0%B7%D0%B2%D0%B8%D0%B2%D0%B0%D1%8E%D1%89%D0%B8%D0%B5%20%D1%83%D0%BF%D1%80%D0%B0%D0%B6%D0%BD%D0%B5%D0%BD%D0%B8%D1%8F%20%D0%B4%D0%BB%D1%8F%20%D0%B4%D0%B5%D1%82%D0%B5%D0%B9%20%D0%BC%D0%BB%D0%B0%D0%B4%D1%88%D0%B5%D0%B3%D0%BE%20%D1%88%D0%BA%D0%BE%D0%BB%D1%8C%D0%BD%D0%BE%D0%B3%D0%BE%20%D0%B2%D0%BE%D0%B7%D1%80%D0%B0%D1%81%D1%82%D0%B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7300754198380436155&amp;text=%D0%B2%D0%B5%D0%B4%D0%B5%D0%BD%D0%B8%D0%B5+%D0%BC%D1%8F%D1%87%D0%B0+%D1%81+%D0%B8%D0%B7%D0%BC%D0%B5%D0%BD%D0%B5%D0%BD%D0%B8%D0%B5%D0%BC+%D1%81%D0%BA%D0%BE%D1%80%D0%BE%D1%81%D1%82%D0%B8+%D0%BA%D0%B0%D1%80%D1%82%D0%B8%D0%BD%D0%BA%D0%B8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eUzUpzVPs6A&amp;feature=emb_rel_pau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18</cp:revision>
  <dcterms:created xsi:type="dcterms:W3CDTF">2020-04-09T19:44:00Z</dcterms:created>
  <dcterms:modified xsi:type="dcterms:W3CDTF">2020-04-18T11:57:00Z</dcterms:modified>
</cp:coreProperties>
</file>